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lsm" ContentType="application/vnd.ms-excel.sheet.macroEnabled.12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2398FBD" w14:textId="77777777" w:rsidR="009B713C" w:rsidRDefault="009B713C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</w:pPr>
    </w:p>
    <w:p w14:paraId="454BF3AB" w14:textId="77777777" w:rsidR="009B713C" w:rsidRDefault="009B713C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Times New Roman" w:eastAsia="Times New Roman" w:hAnsi="Times New Roman" w:cs="Times New Roman"/>
        </w:rPr>
      </w:pPr>
    </w:p>
    <w:p w14:paraId="0DCFAED5" w14:textId="77777777" w:rsidR="009B713C" w:rsidRDefault="009B713C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rial" w:eastAsia="Arial" w:hAnsi="Arial" w:cs="Arial"/>
          <w:color w:val="000000"/>
        </w:rPr>
      </w:pPr>
    </w:p>
    <w:p w14:paraId="6BBA1FEC" w14:textId="77777777" w:rsidR="009B713C" w:rsidRDefault="009B713C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E6791E0" w14:textId="77777777" w:rsidR="009B713C" w:rsidRDefault="0026359A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Problem Statement</w:t>
      </w:r>
    </w:p>
    <w:p w14:paraId="465422DB" w14:textId="77777777" w:rsidR="009B713C" w:rsidRDefault="009B713C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20"/>
        <w:rPr>
          <w:rFonts w:ascii="Arial" w:eastAsia="Arial" w:hAnsi="Arial" w:cs="Arial"/>
          <w:sz w:val="24"/>
          <w:szCs w:val="24"/>
        </w:rPr>
      </w:pPr>
    </w:p>
    <w:p w14:paraId="24C9F54A" w14:textId="77777777" w:rsidR="009B713C" w:rsidRDefault="0026359A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851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HMIS (Health Management &amp; Information System) report of All India for 2018-19 and 2019-20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provides exhaustive data </w:t>
      </w: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regarding various indicators of HMIS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across states/UT in India. </w:t>
      </w:r>
    </w:p>
    <w:p w14:paraId="72D3E787" w14:textId="77777777" w:rsidR="009B713C" w:rsidRDefault="0026359A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851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It contains data on various parameters including</w:t>
      </w: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Abortions, Immunisation, Adolescent, Bite, Sting, Disease, Diarrhoeal, Hypertension, HIV, AIDS, Malaria, Neurological, Stroke, Fever, Respiratory, Infection, suicide, Trauma, Accident, Burn, Tuberculosis etc.</w:t>
      </w:r>
    </w:p>
    <w:p w14:paraId="46662978" w14:textId="77777777" w:rsidR="009B713C" w:rsidRDefault="0026359A">
      <w:pPr>
        <w:spacing w:after="0" w:line="360" w:lineRule="auto"/>
        <w:ind w:left="851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The Department of Health Research in India </w:t>
      </w:r>
      <w:r>
        <w:rPr>
          <w:rFonts w:ascii="Times New Roman" w:eastAsia="Times New Roman" w:hAnsi="Times New Roman" w:cs="Times New Roman"/>
          <w:sz w:val="24"/>
          <w:szCs w:val="24"/>
        </w:rPr>
        <w:t>is interested in understanding the situation of pneumonia, diarrhoea, measles and asthma childhood diseases in India across years.</w:t>
      </w:r>
    </w:p>
    <w:p w14:paraId="5851AAFF" w14:textId="77777777" w:rsidR="009B713C" w:rsidRDefault="0026359A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851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Below is the state-wise HMIS report for 2018-2020</w:t>
      </w:r>
    </w:p>
    <w:p w14:paraId="5019E0A3" w14:textId="77777777" w:rsidR="009B713C" w:rsidRDefault="009B713C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851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0BCBAB8E" w14:textId="77777777" w:rsidR="009B713C" w:rsidRDefault="0026359A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851"/>
        <w:jc w:val="both"/>
        <w:rPr>
          <w:rFonts w:ascii="Times New Roman" w:eastAsia="Times New Roman" w:hAnsi="Times New Roman" w:cs="Times New Roman"/>
          <w:color w:val="1155CC"/>
          <w:sz w:val="24"/>
          <w:szCs w:val="24"/>
          <w:u w:val="single"/>
        </w:rPr>
      </w:pPr>
      <w:hyperlink r:id="rId6">
        <w:r>
          <w:rPr>
            <w:rFonts w:ascii="Times New Roman" w:eastAsia="Times New Roman" w:hAnsi="Times New Roman" w:cs="Times New Roman"/>
            <w:color w:val="1155CC"/>
            <w:sz w:val="24"/>
            <w:szCs w:val="24"/>
            <w:u w:val="single"/>
          </w:rPr>
          <w:t>hmis-report-all-india-2018-19</w:t>
        </w:r>
      </w:hyperlink>
    </w:p>
    <w:p w14:paraId="1F810E00" w14:textId="77777777" w:rsidR="009B713C" w:rsidRDefault="00C87716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851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C87716">
        <w:rPr>
          <w:rFonts w:ascii="Times New Roman" w:eastAsia="Times New Roman" w:hAnsi="Times New Roman" w:cs="Times New Roman"/>
          <w:noProof/>
          <w:sz w:val="24"/>
          <w:szCs w:val="24"/>
        </w:rPr>
        <w:object w:dxaOrig="1530" w:dyaOrig="990" w14:anchorId="1C4EE1C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6" type="#_x0000_t75" alt="" style="width:76.6pt;height:49.8pt;mso-width-percent:0;mso-height-percent:0;mso-width-percent:0;mso-height-percent:0" o:ole="">
            <v:imagedata r:id="rId7" o:title=""/>
          </v:shape>
          <o:OLEObject Type="Embed" ProgID="Excel.SheetMacroEnabled.12" ShapeID="_x0000_i1026" DrawAspect="Icon" ObjectID="_1815129103" r:id="rId8"/>
        </w:object>
      </w:r>
    </w:p>
    <w:p w14:paraId="3502DE4F" w14:textId="77777777" w:rsidR="009B713C" w:rsidRDefault="0026359A">
      <w:pPr>
        <w:spacing w:after="0" w:line="240" w:lineRule="auto"/>
        <w:ind w:left="851"/>
        <w:jc w:val="both"/>
        <w:rPr>
          <w:rFonts w:ascii="Times New Roman" w:eastAsia="Times New Roman" w:hAnsi="Times New Roman" w:cs="Times New Roman"/>
          <w:color w:val="1155CC"/>
          <w:sz w:val="24"/>
          <w:szCs w:val="24"/>
          <w:u w:val="single"/>
        </w:rPr>
      </w:pPr>
      <w:hyperlink r:id="rId9">
        <w:r>
          <w:rPr>
            <w:rFonts w:ascii="Times New Roman" w:eastAsia="Times New Roman" w:hAnsi="Times New Roman" w:cs="Times New Roman"/>
            <w:color w:val="1155CC"/>
            <w:sz w:val="24"/>
            <w:szCs w:val="24"/>
            <w:u w:val="single"/>
          </w:rPr>
          <w:t>hmis-report-all-india-2019-20</w:t>
        </w:r>
      </w:hyperlink>
    </w:p>
    <w:p w14:paraId="4A173B0A" w14:textId="77777777" w:rsidR="009B713C" w:rsidRDefault="00C87716">
      <w:pPr>
        <w:spacing w:after="0" w:line="240" w:lineRule="auto"/>
        <w:ind w:left="851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C87716">
        <w:rPr>
          <w:rFonts w:ascii="Times New Roman" w:eastAsia="Times New Roman" w:hAnsi="Times New Roman" w:cs="Times New Roman"/>
          <w:noProof/>
          <w:sz w:val="24"/>
          <w:szCs w:val="24"/>
        </w:rPr>
        <w:object w:dxaOrig="1530" w:dyaOrig="990" w14:anchorId="14C40034">
          <v:shape id="_x0000_i1025" type="#_x0000_t75" alt="" style="width:76.6pt;height:49.8pt;mso-width-percent:0;mso-height-percent:0;mso-width-percent:0;mso-height-percent:0" o:ole="">
            <v:imagedata r:id="rId10" o:title=""/>
          </v:shape>
          <o:OLEObject Type="Embed" ProgID="Excel.SheetMacroEnabled.12" ShapeID="_x0000_i1025" DrawAspect="Icon" ObjectID="_1815129104" r:id="rId11"/>
        </w:object>
      </w:r>
    </w:p>
    <w:p w14:paraId="7840CD44" w14:textId="77777777" w:rsidR="009B713C" w:rsidRDefault="0026359A">
      <w:pPr>
        <w:spacing w:after="0" w:line="360" w:lineRule="auto"/>
        <w:ind w:left="851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Released Under: National Data Sharing and Accessibility Policy (NDSAP)</w:t>
      </w:r>
    </w:p>
    <w:p w14:paraId="690F935A" w14:textId="77777777" w:rsidR="009B713C" w:rsidRDefault="0026359A">
      <w:pPr>
        <w:spacing w:after="0" w:line="360" w:lineRule="auto"/>
        <w:ind w:left="851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Contributor: Ministry of Health and Family Welfare, Department of Health and Family Welfare</w:t>
      </w:r>
    </w:p>
    <w:p w14:paraId="1594C1E2" w14:textId="77777777" w:rsidR="009B713C" w:rsidRDefault="009B713C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851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06DEBAF2" w14:textId="77777777" w:rsidR="009B713C" w:rsidRDefault="0026359A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851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You have been consulted to present the report results to the current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Deputy Secretary in charge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of the Department of Health Research in India</w:t>
      </w:r>
      <w:r>
        <w:rPr>
          <w:rFonts w:ascii="Times New Roman" w:eastAsia="Times New Roman" w:hAnsi="Times New Roman" w:cs="Times New Roman"/>
          <w:sz w:val="24"/>
          <w:szCs w:val="24"/>
        </w:rPr>
        <w:t>. With the given context, you need to create a dashboard using TABLEAU. (Use the concepts learned in the class).</w:t>
      </w:r>
    </w:p>
    <w:p w14:paraId="29B6801A" w14:textId="77777777" w:rsidR="009B713C" w:rsidRDefault="009B713C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851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595D2309" w14:textId="77777777" w:rsidR="009B713C" w:rsidRDefault="0026359A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Preprocessing (to be done in tableau)</w:t>
      </w:r>
    </w:p>
    <w:p w14:paraId="6515F5F2" w14:textId="77777777" w:rsidR="009B713C" w:rsidRDefault="0026359A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Need to use both years data for the analysis (hint: append the data)</w:t>
      </w:r>
    </w:p>
    <w:p w14:paraId="1689316A" w14:textId="77777777" w:rsidR="009B713C" w:rsidRDefault="0026359A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Can replace nulls with 0</w:t>
      </w:r>
    </w:p>
    <w:p w14:paraId="28396396" w14:textId="77777777" w:rsidR="009B713C" w:rsidRDefault="0026359A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Use required disease keywords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pneumonia) to filter from the huge list of parameters</w:t>
      </w:r>
    </w:p>
    <w:p w14:paraId="3CAE2E2F" w14:textId="77777777" w:rsidR="009B713C" w:rsidRDefault="0026359A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The objectives include </w:t>
      </w:r>
    </w:p>
    <w:p w14:paraId="012E9FDD" w14:textId="77777777" w:rsidR="009B713C" w:rsidRDefault="0026359A">
      <w:pPr>
        <w:spacing w:after="0" w:line="360" w:lineRule="auto"/>
        <w:ind w:left="720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      Demonstrate the VISUALISATION CONTEXT</w:t>
      </w:r>
    </w:p>
    <w:p w14:paraId="74B78C24" w14:textId="77777777" w:rsidR="009B713C" w:rsidRDefault="0026359A">
      <w:pPr>
        <w:numPr>
          <w:ilvl w:val="0"/>
          <w:numId w:val="9"/>
        </w:numPr>
        <w:spacing w:after="0" w:line="36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KNOW YOUR AUDIENCE (First 2 questions are answered for you)</w:t>
      </w:r>
    </w:p>
    <w:p w14:paraId="40883D63" w14:textId="77777777" w:rsidR="009B713C" w:rsidRDefault="0026359A">
      <w:pPr>
        <w:numPr>
          <w:ilvl w:val="0"/>
          <w:numId w:val="8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List the primary groups or individuals to whom you’ll be communicating.</w:t>
      </w:r>
    </w:p>
    <w:p w14:paraId="45A7CB04" w14:textId="77777777" w:rsidR="009B713C" w:rsidRDefault="0026359A">
      <w:pPr>
        <w:spacing w:after="0" w:line="360" w:lineRule="auto"/>
        <w:ind w:left="2291"/>
        <w:jc w:val="both"/>
        <w:rPr>
          <w:rFonts w:ascii="Times New Roman" w:eastAsia="Times New Roman" w:hAnsi="Times New Roman" w:cs="Times New Roman"/>
          <w:b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highlight w:val="white"/>
        </w:rPr>
        <w:t>Department of Health Research</w:t>
      </w:r>
    </w:p>
    <w:p w14:paraId="5124404E" w14:textId="77777777" w:rsidR="009B713C" w:rsidRDefault="0026359A">
      <w:pPr>
        <w:numPr>
          <w:ilvl w:val="0"/>
          <w:numId w:val="8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If you had to narrow that to a single person, who would that be?</w:t>
      </w:r>
    </w:p>
    <w:p w14:paraId="76C3C0BB" w14:textId="77777777" w:rsidR="009B713C" w:rsidRDefault="0026359A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sz w:val="24"/>
          <w:szCs w:val="24"/>
          <w:highlight w:val="yellow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                                     Deputy Secretary</w:t>
      </w:r>
    </w:p>
    <w:p w14:paraId="4EC5C250" w14:textId="77777777" w:rsidR="009B713C" w:rsidRDefault="0026359A">
      <w:pPr>
        <w:numPr>
          <w:ilvl w:val="0"/>
          <w:numId w:val="8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What does your audience care about?</w:t>
      </w:r>
    </w:p>
    <w:p w14:paraId="13BC64FC" w14:textId="77777777" w:rsidR="009B713C" w:rsidRDefault="0026359A">
      <w:pPr>
        <w:numPr>
          <w:ilvl w:val="0"/>
          <w:numId w:val="8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What action does your audience need to take?</w:t>
      </w:r>
    </w:p>
    <w:p w14:paraId="3D7ADCEE" w14:textId="77777777" w:rsidR="009B713C" w:rsidRDefault="0026359A">
      <w:pPr>
        <w:numPr>
          <w:ilvl w:val="0"/>
          <w:numId w:val="8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What is at stake? What is the benefit if the audience acts in the way you want them to? What are the risks if they don’t?</w:t>
      </w:r>
    </w:p>
    <w:p w14:paraId="2D7A77F2" w14:textId="77777777" w:rsidR="009B713C" w:rsidRDefault="0026359A">
      <w:pPr>
        <w:numPr>
          <w:ilvl w:val="0"/>
          <w:numId w:val="9"/>
        </w:numPr>
        <w:spacing w:after="0" w:line="36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WHAT?</w:t>
      </w:r>
    </w:p>
    <w:p w14:paraId="4E583E74" w14:textId="77777777" w:rsidR="009B713C" w:rsidRDefault="0026359A">
      <w:pPr>
        <w:numPr>
          <w:ilvl w:val="0"/>
          <w:numId w:val="6"/>
        </w:numPr>
        <w:spacing w:after="0" w:line="360" w:lineRule="auto"/>
        <w:ind w:left="2268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What are you trying to communicate? What questions are you trying to answer/display in your visualizations? Write these as specific questions.  You need to come up with 3 questions at least, each of which will be answered using one Viz.</w:t>
      </w:r>
    </w:p>
    <w:p w14:paraId="2A60C32E" w14:textId="77777777" w:rsidR="009B713C" w:rsidRDefault="0026359A">
      <w:pPr>
        <w:numPr>
          <w:ilvl w:val="0"/>
          <w:numId w:val="6"/>
        </w:numPr>
        <w:spacing w:after="0" w:line="360" w:lineRule="auto"/>
        <w:ind w:left="2268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Data preparation needed to answer the specific queries must be done.</w:t>
      </w:r>
    </w:p>
    <w:p w14:paraId="5D2C89C9" w14:textId="77777777" w:rsidR="009B713C" w:rsidRDefault="0026359A">
      <w:pPr>
        <w:numPr>
          <w:ilvl w:val="0"/>
          <w:numId w:val="9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Present the BIG IDEA</w:t>
      </w:r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10AEC834" w14:textId="77777777" w:rsidR="009B713C" w:rsidRDefault="0026359A">
      <w:pPr>
        <w:numPr>
          <w:ilvl w:val="0"/>
          <w:numId w:val="6"/>
        </w:numPr>
        <w:spacing w:after="0" w:line="360" w:lineRule="auto"/>
        <w:ind w:left="2268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It should: (1) articulate your point of view, (2) convey what’s at stake, and (3) be a complete (and single!) sentence.</w:t>
      </w:r>
    </w:p>
    <w:p w14:paraId="1C4320C0" w14:textId="77777777" w:rsidR="009B713C" w:rsidRDefault="0026359A">
      <w:pPr>
        <w:numPr>
          <w:ilvl w:val="0"/>
          <w:numId w:val="9"/>
        </w:numPr>
        <w:spacing w:after="0" w:line="36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HOW?</w:t>
      </w:r>
    </w:p>
    <w:p w14:paraId="564C1F85" w14:textId="77777777" w:rsidR="009B713C" w:rsidRDefault="0026359A">
      <w:pPr>
        <w:numPr>
          <w:ilvl w:val="1"/>
          <w:numId w:val="11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Chart 1: What type of viz did you create? Why did you select the viz that you did? </w:t>
      </w:r>
    </w:p>
    <w:p w14:paraId="41620CE1" w14:textId="77777777" w:rsidR="009B713C" w:rsidRDefault="0026359A">
      <w:pPr>
        <w:numPr>
          <w:ilvl w:val="1"/>
          <w:numId w:val="11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Chart 2: What type of viz did you create? Why did you select the viz that you did?</w:t>
      </w:r>
    </w:p>
    <w:p w14:paraId="6994EC3A" w14:textId="77777777" w:rsidR="009B713C" w:rsidRDefault="0026359A">
      <w:pPr>
        <w:numPr>
          <w:ilvl w:val="1"/>
          <w:numId w:val="11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Chart 3: What type of viz did you create? Why did you select the viz that you did?</w:t>
      </w:r>
    </w:p>
    <w:p w14:paraId="11375AC5" w14:textId="77777777" w:rsidR="009B713C" w:rsidRDefault="0026359A">
      <w:pPr>
        <w:numPr>
          <w:ilvl w:val="1"/>
          <w:numId w:val="11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For each of the Visualisation, identify at least 3 Gestalt principles employed. </w:t>
      </w:r>
    </w:p>
    <w:p w14:paraId="13A1E80C" w14:textId="77777777" w:rsidR="009B713C" w:rsidRDefault="0026359A">
      <w:pPr>
        <w:numPr>
          <w:ilvl w:val="1"/>
          <w:numId w:val="11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For each of the Visualisation, mention how you strategically used pre-attentive attributes to draw the audience's attention.</w:t>
      </w:r>
    </w:p>
    <w:sectPr w:rsidR="009B713C">
      <w:pgSz w:w="11906" w:h="16838"/>
      <w:pgMar w:top="720" w:right="720" w:bottom="720" w:left="72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altName w:val="Calibri"/>
    <w:panose1 w:val="020B0604020202020204"/>
    <w:charset w:val="00"/>
    <w:family w:val="auto"/>
    <w:pitch w:val="default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Tahoma">
    <w:altName w:val="Tahoma"/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angal">
    <w:panose1 w:val="02040503050203030202"/>
    <w:charset w:val="01"/>
    <w:family w:val="roman"/>
    <w:pitch w:val="variable"/>
    <w:sig w:usb0="0000A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7EC3ABB"/>
    <w:multiLevelType w:val="multilevel"/>
    <w:tmpl w:val="B3264F32"/>
    <w:lvl w:ilvl="0">
      <w:start w:val="1"/>
      <w:numFmt w:val="decimal"/>
      <w:lvlText w:val="%1."/>
      <w:lvlJc w:val="left"/>
      <w:pPr>
        <w:ind w:left="1571" w:hanging="360"/>
      </w:pPr>
    </w:lvl>
    <w:lvl w:ilvl="1">
      <w:start w:val="1"/>
      <w:numFmt w:val="lowerLetter"/>
      <w:lvlText w:val="%2."/>
      <w:lvlJc w:val="left"/>
      <w:pPr>
        <w:ind w:left="2291" w:hanging="360"/>
      </w:pPr>
    </w:lvl>
    <w:lvl w:ilvl="2">
      <w:start w:val="1"/>
      <w:numFmt w:val="lowerRoman"/>
      <w:lvlText w:val="%3."/>
      <w:lvlJc w:val="right"/>
      <w:pPr>
        <w:ind w:left="3011" w:hanging="180"/>
      </w:pPr>
    </w:lvl>
    <w:lvl w:ilvl="3">
      <w:start w:val="1"/>
      <w:numFmt w:val="decimal"/>
      <w:lvlText w:val="%4."/>
      <w:lvlJc w:val="left"/>
      <w:pPr>
        <w:ind w:left="3731" w:hanging="360"/>
      </w:pPr>
    </w:lvl>
    <w:lvl w:ilvl="4">
      <w:start w:val="1"/>
      <w:numFmt w:val="lowerLetter"/>
      <w:lvlText w:val="%5."/>
      <w:lvlJc w:val="left"/>
      <w:pPr>
        <w:ind w:left="4451" w:hanging="360"/>
      </w:pPr>
    </w:lvl>
    <w:lvl w:ilvl="5">
      <w:start w:val="1"/>
      <w:numFmt w:val="lowerRoman"/>
      <w:lvlText w:val="%6."/>
      <w:lvlJc w:val="right"/>
      <w:pPr>
        <w:ind w:left="5171" w:hanging="180"/>
      </w:pPr>
    </w:lvl>
    <w:lvl w:ilvl="6">
      <w:start w:val="1"/>
      <w:numFmt w:val="decimal"/>
      <w:lvlText w:val="%7."/>
      <w:lvlJc w:val="left"/>
      <w:pPr>
        <w:ind w:left="5891" w:hanging="360"/>
      </w:pPr>
    </w:lvl>
    <w:lvl w:ilvl="7">
      <w:start w:val="1"/>
      <w:numFmt w:val="lowerLetter"/>
      <w:lvlText w:val="%8."/>
      <w:lvlJc w:val="left"/>
      <w:pPr>
        <w:ind w:left="6611" w:hanging="360"/>
      </w:pPr>
    </w:lvl>
    <w:lvl w:ilvl="8">
      <w:start w:val="1"/>
      <w:numFmt w:val="lowerRoman"/>
      <w:lvlText w:val="%9."/>
      <w:lvlJc w:val="right"/>
      <w:pPr>
        <w:ind w:left="7331" w:hanging="180"/>
      </w:pPr>
    </w:lvl>
  </w:abstractNum>
  <w:abstractNum w:abstractNumId="1" w15:restartNumberingAfterBreak="0">
    <w:nsid w:val="3D01150B"/>
    <w:multiLevelType w:val="multilevel"/>
    <w:tmpl w:val="01F691C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3E9171D8"/>
    <w:multiLevelType w:val="multilevel"/>
    <w:tmpl w:val="7B9EFF08"/>
    <w:lvl w:ilvl="0">
      <w:start w:val="1"/>
      <w:numFmt w:val="bullet"/>
      <w:lvlText w:val="●"/>
      <w:lvlJc w:val="left"/>
      <w:pPr>
        <w:ind w:left="2553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3273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3993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4713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5433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6153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6873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7593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8313" w:hanging="360"/>
      </w:pPr>
      <w:rPr>
        <w:rFonts w:ascii="Noto Sans Symbols" w:eastAsia="Noto Sans Symbols" w:hAnsi="Noto Sans Symbols" w:cs="Noto Sans Symbols"/>
      </w:rPr>
    </w:lvl>
  </w:abstractNum>
  <w:abstractNum w:abstractNumId="3" w15:restartNumberingAfterBreak="0">
    <w:nsid w:val="40A3656F"/>
    <w:multiLevelType w:val="multilevel"/>
    <w:tmpl w:val="39BC5B9A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4" w15:restartNumberingAfterBreak="0">
    <w:nsid w:val="40ED0CE3"/>
    <w:multiLevelType w:val="multilevel"/>
    <w:tmpl w:val="1834C75E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5" w15:restartNumberingAfterBreak="0">
    <w:nsid w:val="45C978AF"/>
    <w:multiLevelType w:val="multilevel"/>
    <w:tmpl w:val="4888D58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6" w15:restartNumberingAfterBreak="0">
    <w:nsid w:val="4A876FAA"/>
    <w:multiLevelType w:val="multilevel"/>
    <w:tmpl w:val="1BC49F06"/>
    <w:lvl w:ilvl="0">
      <w:start w:val="1"/>
      <w:numFmt w:val="decimal"/>
      <w:lvlText w:val="%1."/>
      <w:lvlJc w:val="left"/>
      <w:pPr>
        <w:ind w:left="1571" w:hanging="360"/>
      </w:pPr>
    </w:lvl>
    <w:lvl w:ilvl="1">
      <w:start w:val="1"/>
      <w:numFmt w:val="lowerLetter"/>
      <w:lvlText w:val="%2."/>
      <w:lvlJc w:val="left"/>
      <w:pPr>
        <w:ind w:left="2291" w:hanging="360"/>
      </w:pPr>
    </w:lvl>
    <w:lvl w:ilvl="2">
      <w:start w:val="1"/>
      <w:numFmt w:val="lowerRoman"/>
      <w:lvlText w:val="%3."/>
      <w:lvlJc w:val="right"/>
      <w:pPr>
        <w:ind w:left="3011" w:hanging="180"/>
      </w:pPr>
    </w:lvl>
    <w:lvl w:ilvl="3">
      <w:start w:val="1"/>
      <w:numFmt w:val="decimal"/>
      <w:lvlText w:val="%4."/>
      <w:lvlJc w:val="left"/>
      <w:pPr>
        <w:ind w:left="3731" w:hanging="360"/>
      </w:pPr>
    </w:lvl>
    <w:lvl w:ilvl="4">
      <w:start w:val="1"/>
      <w:numFmt w:val="lowerLetter"/>
      <w:lvlText w:val="%5."/>
      <w:lvlJc w:val="left"/>
      <w:pPr>
        <w:ind w:left="4451" w:hanging="360"/>
      </w:pPr>
    </w:lvl>
    <w:lvl w:ilvl="5">
      <w:start w:val="1"/>
      <w:numFmt w:val="lowerRoman"/>
      <w:lvlText w:val="%6."/>
      <w:lvlJc w:val="right"/>
      <w:pPr>
        <w:ind w:left="5171" w:hanging="180"/>
      </w:pPr>
    </w:lvl>
    <w:lvl w:ilvl="6">
      <w:start w:val="1"/>
      <w:numFmt w:val="decimal"/>
      <w:lvlText w:val="%7."/>
      <w:lvlJc w:val="left"/>
      <w:pPr>
        <w:ind w:left="5891" w:hanging="360"/>
      </w:pPr>
    </w:lvl>
    <w:lvl w:ilvl="7">
      <w:start w:val="1"/>
      <w:numFmt w:val="lowerLetter"/>
      <w:lvlText w:val="%8."/>
      <w:lvlJc w:val="left"/>
      <w:pPr>
        <w:ind w:left="6611" w:hanging="360"/>
      </w:pPr>
    </w:lvl>
    <w:lvl w:ilvl="8">
      <w:start w:val="1"/>
      <w:numFmt w:val="lowerRoman"/>
      <w:lvlText w:val="%9."/>
      <w:lvlJc w:val="right"/>
      <w:pPr>
        <w:ind w:left="7331" w:hanging="180"/>
      </w:pPr>
    </w:lvl>
  </w:abstractNum>
  <w:abstractNum w:abstractNumId="7" w15:restartNumberingAfterBreak="0">
    <w:nsid w:val="671A13CF"/>
    <w:multiLevelType w:val="multilevel"/>
    <w:tmpl w:val="4F701218"/>
    <w:lvl w:ilvl="0">
      <w:start w:val="1"/>
      <w:numFmt w:val="bullet"/>
      <w:lvlText w:val="●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abstractNum w:abstractNumId="8" w15:restartNumberingAfterBreak="0">
    <w:nsid w:val="7A986041"/>
    <w:multiLevelType w:val="multilevel"/>
    <w:tmpl w:val="B95A672A"/>
    <w:lvl w:ilvl="0">
      <w:start w:val="1"/>
      <w:numFmt w:val="lowerLetter"/>
      <w:lvlText w:val="%1."/>
      <w:lvlJc w:val="left"/>
      <w:pPr>
        <w:ind w:left="2291" w:hanging="360"/>
      </w:pPr>
      <w:rPr>
        <w:rFonts w:ascii="Arial" w:eastAsia="Arial" w:hAnsi="Arial" w:cs="Arial"/>
        <w:b/>
        <w:highlight w:val="white"/>
      </w:rPr>
    </w:lvl>
    <w:lvl w:ilvl="1">
      <w:start w:val="1"/>
      <w:numFmt w:val="lowerLetter"/>
      <w:lvlText w:val="%2."/>
      <w:lvlJc w:val="left"/>
      <w:pPr>
        <w:ind w:left="3011" w:hanging="360"/>
      </w:pPr>
    </w:lvl>
    <w:lvl w:ilvl="2">
      <w:start w:val="1"/>
      <w:numFmt w:val="lowerRoman"/>
      <w:lvlText w:val="%3."/>
      <w:lvlJc w:val="right"/>
      <w:pPr>
        <w:ind w:left="3731" w:hanging="180"/>
      </w:pPr>
    </w:lvl>
    <w:lvl w:ilvl="3">
      <w:start w:val="1"/>
      <w:numFmt w:val="decimal"/>
      <w:lvlText w:val="%4."/>
      <w:lvlJc w:val="left"/>
      <w:pPr>
        <w:ind w:left="4451" w:hanging="360"/>
      </w:pPr>
    </w:lvl>
    <w:lvl w:ilvl="4">
      <w:start w:val="1"/>
      <w:numFmt w:val="lowerLetter"/>
      <w:lvlText w:val="%5."/>
      <w:lvlJc w:val="left"/>
      <w:pPr>
        <w:ind w:left="5171" w:hanging="360"/>
      </w:pPr>
    </w:lvl>
    <w:lvl w:ilvl="5">
      <w:start w:val="1"/>
      <w:numFmt w:val="lowerRoman"/>
      <w:lvlText w:val="%6."/>
      <w:lvlJc w:val="right"/>
      <w:pPr>
        <w:ind w:left="5891" w:hanging="180"/>
      </w:pPr>
    </w:lvl>
    <w:lvl w:ilvl="6">
      <w:start w:val="1"/>
      <w:numFmt w:val="decimal"/>
      <w:lvlText w:val="%7."/>
      <w:lvlJc w:val="left"/>
      <w:pPr>
        <w:ind w:left="6611" w:hanging="360"/>
      </w:pPr>
    </w:lvl>
    <w:lvl w:ilvl="7">
      <w:start w:val="1"/>
      <w:numFmt w:val="lowerLetter"/>
      <w:lvlText w:val="%8."/>
      <w:lvlJc w:val="left"/>
      <w:pPr>
        <w:ind w:left="7331" w:hanging="360"/>
      </w:pPr>
    </w:lvl>
    <w:lvl w:ilvl="8">
      <w:start w:val="1"/>
      <w:numFmt w:val="lowerRoman"/>
      <w:lvlText w:val="%9."/>
      <w:lvlJc w:val="right"/>
      <w:pPr>
        <w:ind w:left="8051" w:hanging="180"/>
      </w:pPr>
    </w:lvl>
  </w:abstractNum>
  <w:abstractNum w:abstractNumId="9" w15:restartNumberingAfterBreak="0">
    <w:nsid w:val="7D5616EB"/>
    <w:multiLevelType w:val="multilevel"/>
    <w:tmpl w:val="EC2E504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0" w15:restartNumberingAfterBreak="0">
    <w:nsid w:val="7EF546ED"/>
    <w:multiLevelType w:val="multilevel"/>
    <w:tmpl w:val="46604C4E"/>
    <w:lvl w:ilvl="0">
      <w:start w:val="1"/>
      <w:numFmt w:val="decimal"/>
      <w:lvlText w:val="%1."/>
      <w:lvlJc w:val="left"/>
      <w:pPr>
        <w:ind w:left="2156" w:hanging="585"/>
      </w:pPr>
      <w:rPr>
        <w:rFonts w:ascii="Times New Roman" w:eastAsia="Times New Roman" w:hAnsi="Times New Roman" w:cs="Times New Roman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rFonts w:ascii="Courier New" w:eastAsia="Courier New" w:hAnsi="Courier New" w:cs="Courier New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decimal"/>
      <w:lvlText w:val="%4.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rFonts w:ascii="Courier New" w:eastAsia="Courier New" w:hAnsi="Courier New" w:cs="Courier New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decimal"/>
      <w:lvlText w:val="%7.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rFonts w:ascii="Courier New" w:eastAsia="Courier New" w:hAnsi="Courier New" w:cs="Courier New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rFonts w:ascii="Noto Sans Symbols" w:eastAsia="Noto Sans Symbols" w:hAnsi="Noto Sans Symbols" w:cs="Noto Sans Symbols"/>
      </w:rPr>
    </w:lvl>
  </w:abstractNum>
  <w:num w:numId="1" w16cid:durableId="697968298">
    <w:abstractNumId w:val="9"/>
  </w:num>
  <w:num w:numId="2" w16cid:durableId="1751082029">
    <w:abstractNumId w:val="5"/>
  </w:num>
  <w:num w:numId="3" w16cid:durableId="2032682407">
    <w:abstractNumId w:val="4"/>
  </w:num>
  <w:num w:numId="4" w16cid:durableId="1111511199">
    <w:abstractNumId w:val="10"/>
  </w:num>
  <w:num w:numId="5" w16cid:durableId="1232694298">
    <w:abstractNumId w:val="7"/>
  </w:num>
  <w:num w:numId="6" w16cid:durableId="1532375420">
    <w:abstractNumId w:val="2"/>
  </w:num>
  <w:num w:numId="7" w16cid:durableId="1879658411">
    <w:abstractNumId w:val="1"/>
  </w:num>
  <w:num w:numId="8" w16cid:durableId="90400414">
    <w:abstractNumId w:val="8"/>
  </w:num>
  <w:num w:numId="9" w16cid:durableId="659163672">
    <w:abstractNumId w:val="0"/>
  </w:num>
  <w:num w:numId="10" w16cid:durableId="311957387">
    <w:abstractNumId w:val="3"/>
  </w:num>
  <w:num w:numId="11" w16cid:durableId="1320184205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B713C"/>
    <w:rsid w:val="0026359A"/>
    <w:rsid w:val="00354A0B"/>
    <w:rsid w:val="004B676E"/>
    <w:rsid w:val="009B713C"/>
    <w:rsid w:val="00C877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16178D6"/>
  <w15:docId w15:val="{313E8548-0FB0-4F90-B799-E15845B7B1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CB623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B6234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4342FA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A5547D"/>
    <w:rPr>
      <w:color w:val="0000FF" w:themeColor="hyperlink"/>
      <w:u w:val="single"/>
    </w:rPr>
  </w:style>
  <w:style w:type="table" w:styleId="TableGrid">
    <w:name w:val="Table Grid"/>
    <w:basedOn w:val="TableNormal"/>
    <w:uiPriority w:val="39"/>
    <w:rsid w:val="00F12141"/>
    <w:pPr>
      <w:spacing w:after="0" w:line="240" w:lineRule="auto"/>
    </w:pPr>
    <w:rPr>
      <w:rFonts w:asciiTheme="minorHAnsi" w:eastAsiaTheme="minorHAnsi" w:hAnsiTheme="minorHAnsi" w:cstheme="minorBidi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FollowedHyperlink">
    <w:name w:val="FollowedHyperlink"/>
    <w:basedOn w:val="DefaultParagraphFont"/>
    <w:uiPriority w:val="99"/>
    <w:semiHidden/>
    <w:unhideWhenUsed/>
    <w:rsid w:val="00752769"/>
    <w:rPr>
      <w:color w:val="800080" w:themeColor="followedHyperlink"/>
      <w:u w:val="single"/>
    </w:rPr>
  </w:style>
  <w:style w:type="table" w:customStyle="1" w:styleId="a0">
    <w:basedOn w:val="TableNormal"/>
    <w:pPr>
      <w:spacing w:after="0" w:line="240" w:lineRule="auto"/>
    </w:pPr>
    <w:rPr>
      <w:rFonts w:ascii="Cambria" w:eastAsia="Cambria" w:hAnsi="Cambria" w:cs="Cambria"/>
    </w:rPr>
    <w:tblPr>
      <w:tblStyleRowBandSize w:val="1"/>
      <w:tblStyleColBandSize w:val="1"/>
    </w:tblPr>
  </w:style>
  <w:style w:type="table" w:customStyle="1" w:styleId="a1">
    <w:basedOn w:val="TableNormal"/>
    <w:pPr>
      <w:spacing w:after="0" w:line="240" w:lineRule="auto"/>
    </w:pPr>
    <w:rPr>
      <w:rFonts w:ascii="Cambria" w:eastAsia="Cambria" w:hAnsi="Cambria" w:cs="Cambria"/>
    </w:rPr>
    <w:tblPr>
      <w:tblStyleRowBandSize w:val="1"/>
      <w:tblStyleColBandSize w:val="1"/>
    </w:tblPr>
  </w:style>
  <w:style w:type="table" w:customStyle="1" w:styleId="a2">
    <w:basedOn w:val="TableNormal"/>
    <w:pPr>
      <w:spacing w:after="0" w:line="240" w:lineRule="auto"/>
    </w:pPr>
    <w:rPr>
      <w:rFonts w:ascii="Cambria" w:eastAsia="Cambria" w:hAnsi="Cambria" w:cs="Cambria"/>
    </w:rPr>
    <w:tblPr>
      <w:tblStyleRowBandSize w:val="1"/>
      <w:tblStyleColBandSize w:val="1"/>
    </w:tblPr>
  </w:style>
  <w:style w:type="table" w:customStyle="1" w:styleId="a3">
    <w:basedOn w:val="TableNormal"/>
    <w:pPr>
      <w:spacing w:after="0" w:line="240" w:lineRule="auto"/>
    </w:pPr>
    <w:rPr>
      <w:rFonts w:ascii="Cambria" w:eastAsia="Cambria" w:hAnsi="Cambria" w:cs="Cambria"/>
    </w:rPr>
    <w:tblPr>
      <w:tblStyleRowBandSize w:val="1"/>
      <w:tblStyleColBandSize w:val="1"/>
    </w:tblPr>
  </w:style>
  <w:style w:type="table" w:customStyle="1" w:styleId="a4">
    <w:basedOn w:val="TableNormal"/>
    <w:pPr>
      <w:spacing w:after="0" w:line="240" w:lineRule="auto"/>
    </w:pPr>
    <w:rPr>
      <w:rFonts w:ascii="Cambria" w:eastAsia="Cambria" w:hAnsi="Cambria" w:cs="Cambria"/>
    </w:rPr>
    <w:tblPr>
      <w:tblStyleRowBandSize w:val="1"/>
      <w:tblStyleColBandSize w:val="1"/>
    </w:tblPr>
  </w:style>
  <w:style w:type="table" w:customStyle="1" w:styleId="a5">
    <w:basedOn w:val="TableNormal"/>
    <w:pPr>
      <w:spacing w:after="0" w:line="240" w:lineRule="auto"/>
    </w:pPr>
    <w:rPr>
      <w:rFonts w:ascii="Cambria" w:eastAsia="Cambria" w:hAnsi="Cambria" w:cs="Cambria"/>
    </w:rPr>
    <w:tblPr>
      <w:tblStyleRowBandSize w:val="1"/>
      <w:tblStyleColBandSize w:val="1"/>
    </w:tblPr>
  </w:style>
  <w:style w:type="table" w:customStyle="1" w:styleId="a6">
    <w:basedOn w:val="TableNormal"/>
    <w:pPr>
      <w:spacing w:after="0" w:line="240" w:lineRule="auto"/>
    </w:pPr>
    <w:rPr>
      <w:rFonts w:ascii="Cambria" w:eastAsia="Cambria" w:hAnsi="Cambria" w:cs="Cambria"/>
    </w:rPr>
    <w:tblPr>
      <w:tblStyleRowBandSize w:val="1"/>
      <w:tblStyleColBandSize w:val="1"/>
    </w:tblPr>
  </w:style>
  <w:style w:type="table" w:customStyle="1" w:styleId="a7">
    <w:basedOn w:val="TableNormal"/>
    <w:pPr>
      <w:spacing w:after="0" w:line="240" w:lineRule="auto"/>
    </w:pPr>
    <w:rPr>
      <w:rFonts w:ascii="Cambria" w:eastAsia="Cambria" w:hAnsi="Cambria" w:cs="Cambria"/>
    </w:rPr>
    <w:tblPr>
      <w:tblStyleRowBandSize w:val="1"/>
      <w:tblStyleColBandSize w:val="1"/>
    </w:tblPr>
  </w:style>
  <w:style w:type="table" w:customStyle="1" w:styleId="a8">
    <w:basedOn w:val="TableNormal"/>
    <w:pPr>
      <w:spacing w:after="0" w:line="240" w:lineRule="auto"/>
    </w:pPr>
    <w:rPr>
      <w:rFonts w:ascii="Cambria" w:eastAsia="Cambria" w:hAnsi="Cambria" w:cs="Cambria"/>
    </w:rPr>
    <w:tblPr>
      <w:tblStyleRowBandSize w:val="1"/>
      <w:tblStyleColBandSize w:val="1"/>
    </w:tblPr>
  </w:style>
  <w:style w:type="table" w:customStyle="1" w:styleId="a9">
    <w:basedOn w:val="TableNormal"/>
    <w:pPr>
      <w:spacing w:after="0" w:line="240" w:lineRule="auto"/>
    </w:pPr>
    <w:rPr>
      <w:rFonts w:ascii="Cambria" w:eastAsia="Cambria" w:hAnsi="Cambria" w:cs="Cambria"/>
    </w:rPr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package" Target="embeddings/Microsoft_Excel_Macro-enabled_Worksheet.xlsm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image" Target="media/image1.emf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hyperlink" Target="https://data.gov.in/resources/item-wise-hmis-report-all-india-2018-19" TargetMode="External"/><Relationship Id="rId11" Type="http://schemas.openxmlformats.org/officeDocument/2006/relationships/package" Target="embeddings/Microsoft_Excel_Macro-enabled_Worksheet1.xlsm"/><Relationship Id="rId5" Type="http://schemas.openxmlformats.org/officeDocument/2006/relationships/webSettings" Target="webSettings.xml"/><Relationship Id="rId10" Type="http://schemas.openxmlformats.org/officeDocument/2006/relationships/image" Target="media/image2.emf"/><Relationship Id="rId4" Type="http://schemas.openxmlformats.org/officeDocument/2006/relationships/settings" Target="settings.xml"/><Relationship Id="rId9" Type="http://schemas.openxmlformats.org/officeDocument/2006/relationships/hyperlink" Target="https://data.gov.in/resources/item-wise-hmis-report-all-india-2019-20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hQTFjUdLPMNarG3P8kpa9xVRlRww==">AMUW2mU1ONNAN+0PUqMsNGgXtbDzct2VLFxJ7LyxkNIPBdvYDJutcwz14FiHTSnGgtcR8+PYQAYlEIGLCRW7BZsVU5NklRekf5lF5I/ReZzDOiuXLIeY2iZ7MluiRVdfk5WL1DEvTYgpw9spox24dTSEdf0zHyxK9A==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2</Pages>
  <Words>463</Words>
  <Characters>2645</Characters>
  <Application>Microsoft Office Word</Application>
  <DocSecurity>0</DocSecurity>
  <Lines>22</Lines>
  <Paragraphs>6</Paragraphs>
  <ScaleCrop>false</ScaleCrop>
  <Company/>
  <LinksUpToDate>false</LinksUpToDate>
  <CharactersWithSpaces>3102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Febin</dc:creator>
  <cp:lastModifiedBy>MENGHARE PRIYANKA LILESHWAR</cp:lastModifiedBy>
  <cp:revision>3</cp:revision>
  <dcterms:created xsi:type="dcterms:W3CDTF">2022-05-18T17:48:00Z</dcterms:created>
  <dcterms:modified xsi:type="dcterms:W3CDTF">2025-07-27T08:15:00Z</dcterms:modified>
</cp:coreProperties>
</file>